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1A" w:rsidRDefault="006D4C1A" w:rsidP="006D4C1A">
      <w:pPr>
        <w:pStyle w:val="Tekstpodstawowy"/>
        <w:spacing w:after="0" w:line="320" w:lineRule="atLeast"/>
        <w:jc w:val="right"/>
        <w:rPr>
          <w:b/>
          <w:color w:val="999999"/>
          <w:sz w:val="23"/>
          <w:szCs w:val="23"/>
        </w:rPr>
      </w:pPr>
      <w:r>
        <w:rPr>
          <w:b/>
          <w:color w:val="999999"/>
          <w:sz w:val="23"/>
          <w:szCs w:val="23"/>
        </w:rPr>
        <w:t>Załącznik nr 3 do SIWZ – oświadczenie z art. 24 PZP</w:t>
      </w:r>
    </w:p>
    <w:p w:rsidR="006D4C1A" w:rsidRDefault="006D4C1A" w:rsidP="006D4C1A">
      <w:pPr>
        <w:spacing w:line="320" w:lineRule="atLeast"/>
        <w:rPr>
          <w:b/>
          <w:i/>
          <w:sz w:val="23"/>
          <w:szCs w:val="23"/>
        </w:rPr>
      </w:pPr>
    </w:p>
    <w:p w:rsidR="006D4C1A" w:rsidRDefault="006D4C1A" w:rsidP="006D4C1A">
      <w:pPr>
        <w:spacing w:line="320" w:lineRule="atLeast"/>
        <w:jc w:val="right"/>
        <w:rPr>
          <w:sz w:val="23"/>
          <w:szCs w:val="23"/>
        </w:rPr>
      </w:pPr>
    </w:p>
    <w:p w:rsidR="006D4C1A" w:rsidRDefault="006D4C1A" w:rsidP="006D4C1A">
      <w:pPr>
        <w:spacing w:line="320" w:lineRule="atLeast"/>
        <w:jc w:val="right"/>
        <w:rPr>
          <w:sz w:val="23"/>
          <w:szCs w:val="23"/>
        </w:rPr>
      </w:pPr>
      <w:r>
        <w:rPr>
          <w:sz w:val="23"/>
          <w:szCs w:val="23"/>
        </w:rPr>
        <w:t>_______, dnia __________</w:t>
      </w:r>
      <w:r>
        <w:rPr>
          <w:sz w:val="23"/>
          <w:szCs w:val="23"/>
        </w:rPr>
        <w:tab/>
      </w:r>
    </w:p>
    <w:p w:rsidR="006D4C1A" w:rsidRDefault="006D4C1A" w:rsidP="006D4C1A">
      <w:pPr>
        <w:spacing w:line="320" w:lineRule="atLeast"/>
        <w:rPr>
          <w:sz w:val="23"/>
          <w:szCs w:val="23"/>
        </w:rPr>
      </w:pPr>
    </w:p>
    <w:p w:rsidR="006D4C1A" w:rsidRDefault="006D4C1A" w:rsidP="006D4C1A">
      <w:pPr>
        <w:spacing w:line="320" w:lineRule="atLeast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              </w:t>
      </w:r>
    </w:p>
    <w:p w:rsidR="006D4C1A" w:rsidRDefault="006D4C1A" w:rsidP="006D4C1A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Wykonawca: _____________</w:t>
      </w:r>
    </w:p>
    <w:p w:rsidR="006D4C1A" w:rsidRDefault="006D4C1A" w:rsidP="006D4C1A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:rsidR="006D4C1A" w:rsidRDefault="006D4C1A" w:rsidP="006D4C1A">
      <w:pPr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Dot. postępowania o udzielenie zamówienia publicznego nr ZP 07/2013 w trybie przetargu nieograniczonego na świadczenie usług związanych z organizacją obozów szkoleniowych z windsurfingu dla studentów Akademii Wychowania Fizycznego im. J. Kukuczki w Katowicach nad Zatoką Pucką.</w:t>
      </w:r>
    </w:p>
    <w:p w:rsidR="006D4C1A" w:rsidRDefault="006D4C1A" w:rsidP="006D4C1A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D4C1A" w:rsidRDefault="006D4C1A" w:rsidP="006D4C1A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Oświadczenie </w:t>
      </w:r>
    </w:p>
    <w:p w:rsidR="006D4C1A" w:rsidRDefault="006D4C1A" w:rsidP="006D4C1A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 niepodleganiu wykluczeniu z postępowania </w:t>
      </w:r>
    </w:p>
    <w:p w:rsidR="006D4C1A" w:rsidRDefault="006D4C1A" w:rsidP="006D4C1A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na podstawie art. 24 ustawy z dnia 29 stycznia 2004 roku - Prawo zamówień publicznych </w:t>
      </w:r>
    </w:p>
    <w:p w:rsidR="006D4C1A" w:rsidRDefault="006D4C1A" w:rsidP="006D4C1A">
      <w:pPr>
        <w:pStyle w:val="Tekstpodstawowy"/>
        <w:spacing w:line="320" w:lineRule="atLeast"/>
        <w:jc w:val="center"/>
        <w:rPr>
          <w:sz w:val="23"/>
          <w:szCs w:val="23"/>
        </w:rPr>
      </w:pPr>
    </w:p>
    <w:p w:rsidR="006D4C1A" w:rsidRDefault="006D4C1A" w:rsidP="006D4C1A">
      <w:pPr>
        <w:pStyle w:val="Tekstpodstawowy"/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Działając w imieniu ________________ z siedzibą w ________________, niniejszym oświadczam, że ________________ nie podlega wykluczeniu z postępowania o udzielenie zamówienia na mocy art. 24 ust. 1 i 2 ustawy z dnia 29 stycznia 2004 roku - Prawo zamówień publicznych (tekst jednolity: Dz. U. z 2010 r. Nr 113, poz. 759), a w szczególności ________________ nie jest: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wykonawcą, który wyrządził szkodę, nie wykonując zamówienia lub wykonując je nienależycie, jeżeli szkoda ta została stwierdzona orzeczeniem sądu, które uprawomocniło się w okresie 3 lat przed wszczęciem postępowania;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wykonawcą, z którym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wykonawcą, w stosunku do którego otwarto likwidację lub którego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wykonawcą, który zalega z uiszczeniem podatków, opłat lub składek na ubezpieczenia społeczne lub zdrowotne, z wyjątkiem przypadków gdy uzyskał on przewidziane prawem zwolnienie, odroczenie, rozłożenie na raty zaległych płatności lub wstrzymanie w całości wykonania decyzji właściwego organu;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osobą fizyczną, którą prawomocnie skazano za przestępstwo popełnione w związku z postępowaniem o udzielenie zamówienia, przestępstwo przeciwko prawom osób </w:t>
      </w:r>
      <w:r>
        <w:rPr>
          <w:sz w:val="23"/>
          <w:szCs w:val="23"/>
        </w:rPr>
        <w:lastRenderedPageBreak/>
        <w:t>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spółką komandytową oraz spółką komandytowo-akcyjną, których </w:t>
      </w:r>
      <w:proofErr w:type="spellStart"/>
      <w:r>
        <w:rPr>
          <w:sz w:val="23"/>
          <w:szCs w:val="23"/>
        </w:rPr>
        <w:t>komplementariusza</w:t>
      </w:r>
      <w:proofErr w:type="spellEnd"/>
      <w:r>
        <w:rPr>
          <w:sz w:val="23"/>
          <w:szCs w:val="23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podmiotem zbiorowym, wobec których sąd orzekł zakaz ubiegania się o zamówienia na podstawie przepisów o odpowiedzialności podmiotów zbiorowych za czyny zabronione pod groźbą kary;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osobą fizyczną, którą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 xml:space="preserve">spółką jawną, spółką partnerską, spółką komandytową, spółką komandytowo-akcyjną lub osobą prawną, których odpowiednio wspólnika, partnera, członka zarządu, </w:t>
      </w:r>
      <w:proofErr w:type="spellStart"/>
      <w:r>
        <w:rPr>
          <w:rFonts w:eastAsiaTheme="minorHAnsi"/>
          <w:sz w:val="23"/>
          <w:szCs w:val="23"/>
          <w:lang w:eastAsia="en-US"/>
        </w:rPr>
        <w:lastRenderedPageBreak/>
        <w:t>komplementariusza</w:t>
      </w:r>
      <w:proofErr w:type="spellEnd"/>
      <w:r>
        <w:rPr>
          <w:rFonts w:eastAsiaTheme="minorHAnsi"/>
          <w:sz w:val="23"/>
          <w:szCs w:val="23"/>
          <w:lang w:eastAsia="en-US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6D4C1A" w:rsidRPr="006D4C1A" w:rsidRDefault="006D4C1A" w:rsidP="006D4C1A">
      <w:pPr>
        <w:numPr>
          <w:ilvl w:val="0"/>
          <w:numId w:val="1"/>
        </w:numPr>
        <w:tabs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6D4C1A">
        <w:rPr>
          <w:sz w:val="23"/>
          <w:szCs w:val="23"/>
        </w:rPr>
        <w:t>wykonawcą, który:</w:t>
      </w:r>
    </w:p>
    <w:p w:rsidR="006D4C1A" w:rsidRPr="006D4C1A" w:rsidRDefault="006D4C1A" w:rsidP="006D4C1A">
      <w:pPr>
        <w:numPr>
          <w:ilvl w:val="1"/>
          <w:numId w:val="2"/>
        </w:numPr>
        <w:spacing w:line="320" w:lineRule="atLeast"/>
        <w:ind w:left="720"/>
        <w:jc w:val="both"/>
        <w:rPr>
          <w:sz w:val="23"/>
          <w:szCs w:val="23"/>
        </w:rPr>
      </w:pPr>
      <w:r w:rsidRPr="006D4C1A">
        <w:rPr>
          <w:sz w:val="23"/>
          <w:szCs w:val="23"/>
        </w:rPr>
        <w:t xml:space="preserve">wykonywał bezpośrednio czynności związane z przygotowaniem prowadzonego postępowania lub posługiwał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6D4C1A">
        <w:rPr>
          <w:sz w:val="23"/>
          <w:szCs w:val="23"/>
        </w:rPr>
        <w:t>pkt</w:t>
      </w:r>
      <w:proofErr w:type="spellEnd"/>
      <w:r w:rsidRPr="006D4C1A">
        <w:rPr>
          <w:sz w:val="23"/>
          <w:szCs w:val="23"/>
        </w:rPr>
        <w:t xml:space="preserve"> 2 lub art. 67 ust. 1 </w:t>
      </w:r>
      <w:proofErr w:type="spellStart"/>
      <w:r w:rsidRPr="006D4C1A">
        <w:rPr>
          <w:sz w:val="23"/>
          <w:szCs w:val="23"/>
        </w:rPr>
        <w:t>pkt</w:t>
      </w:r>
      <w:proofErr w:type="spellEnd"/>
      <w:r w:rsidRPr="006D4C1A">
        <w:rPr>
          <w:sz w:val="23"/>
          <w:szCs w:val="23"/>
        </w:rPr>
        <w:t xml:space="preserve"> 1 i 2</w:t>
      </w:r>
      <w:r>
        <w:rPr>
          <w:sz w:val="23"/>
          <w:szCs w:val="23"/>
        </w:rPr>
        <w:t xml:space="preserve"> Ustawy</w:t>
      </w:r>
      <w:r w:rsidRPr="006D4C1A">
        <w:rPr>
          <w:sz w:val="23"/>
          <w:szCs w:val="23"/>
        </w:rPr>
        <w:t>;</w:t>
      </w:r>
    </w:p>
    <w:p w:rsidR="006D4C1A" w:rsidRPr="006D4C1A" w:rsidRDefault="006D4C1A" w:rsidP="006D4C1A">
      <w:pPr>
        <w:numPr>
          <w:ilvl w:val="1"/>
          <w:numId w:val="2"/>
        </w:numPr>
        <w:spacing w:line="320" w:lineRule="atLeast"/>
        <w:ind w:left="720"/>
        <w:jc w:val="both"/>
        <w:rPr>
          <w:sz w:val="23"/>
          <w:szCs w:val="23"/>
        </w:rPr>
      </w:pPr>
      <w:r w:rsidRPr="006D4C1A">
        <w:rPr>
          <w:sz w:val="23"/>
          <w:szCs w:val="23"/>
        </w:rPr>
        <w:t>złożył nieprawdziwe informacje mające wpływ na wynik prowadzonego postępowania;</w:t>
      </w:r>
    </w:p>
    <w:p w:rsidR="006D4C1A" w:rsidRPr="00332D83" w:rsidRDefault="006D4C1A" w:rsidP="006D4C1A">
      <w:pPr>
        <w:numPr>
          <w:ilvl w:val="1"/>
          <w:numId w:val="2"/>
        </w:numPr>
        <w:spacing w:line="320" w:lineRule="atLeast"/>
        <w:ind w:left="720"/>
        <w:jc w:val="both"/>
        <w:rPr>
          <w:sz w:val="23"/>
          <w:szCs w:val="23"/>
        </w:rPr>
      </w:pPr>
      <w:r w:rsidRPr="00332D83">
        <w:rPr>
          <w:sz w:val="23"/>
          <w:szCs w:val="23"/>
        </w:rPr>
        <w:t>nie złożył oświadczenia o spełnianiu warunków udziału w postępowaniu lub dokumentów potwierdzających spełnianie tych warunków lub złożone dokumenty zawierają błędy, z zastrzeżeniem art. 26 ust. 3 Ustawy;</w:t>
      </w:r>
    </w:p>
    <w:p w:rsidR="006D4C1A" w:rsidRDefault="006D4C1A" w:rsidP="006D4C1A">
      <w:pPr>
        <w:numPr>
          <w:ilvl w:val="1"/>
          <w:numId w:val="2"/>
        </w:numPr>
        <w:spacing w:line="320" w:lineRule="atLeast"/>
        <w:ind w:left="720"/>
        <w:jc w:val="both"/>
        <w:rPr>
          <w:sz w:val="23"/>
          <w:szCs w:val="23"/>
        </w:rPr>
      </w:pPr>
      <w:r w:rsidRPr="006D4C1A">
        <w:rPr>
          <w:sz w:val="23"/>
          <w:szCs w:val="23"/>
        </w:rPr>
        <w:t>nie wniósł wadium, w tym również na przedłużony okres związania ofertą, lub nie zgodzili się na przedłużenie okresu związania ofertą.</w:t>
      </w:r>
    </w:p>
    <w:p w:rsidR="006D4C1A" w:rsidRPr="006D4C1A" w:rsidRDefault="006D4C1A" w:rsidP="006D4C1A">
      <w:pPr>
        <w:numPr>
          <w:ilvl w:val="1"/>
          <w:numId w:val="2"/>
        </w:numPr>
        <w:spacing w:line="320" w:lineRule="atLeas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należy do tej samej grupy kapitałowej, w rozumieniu ustawy z 16 lutego 2007 roku o ochronie konkurencji i konsumentów (Dz. U. 50.331), do której należy inny Wykonawca, składający ofertę w przetargu; przepisu nie stosuje się do Wykonawców należących do tej samej grupy kapitałowej, którzy wykażą, że istniejące między nimi powiązanie nie prowadzą do zachwiania uczciwej konkurencji pomiędzy wszystkimi wykonawcami uczestniczącymi w postępowaniu przetargowym.</w:t>
      </w:r>
    </w:p>
    <w:p w:rsidR="006D4C1A" w:rsidRDefault="006D4C1A" w:rsidP="006D4C1A">
      <w:pPr>
        <w:spacing w:line="320" w:lineRule="atLeast"/>
        <w:jc w:val="both"/>
        <w:rPr>
          <w:sz w:val="23"/>
          <w:szCs w:val="23"/>
        </w:rPr>
      </w:pPr>
    </w:p>
    <w:p w:rsidR="00332D83" w:rsidRDefault="00332D83" w:rsidP="006D4C1A">
      <w:pPr>
        <w:spacing w:line="320" w:lineRule="atLeast"/>
        <w:jc w:val="both"/>
        <w:rPr>
          <w:sz w:val="23"/>
          <w:szCs w:val="23"/>
        </w:rPr>
      </w:pPr>
    </w:p>
    <w:p w:rsidR="00332D83" w:rsidRDefault="00332D83" w:rsidP="006D4C1A">
      <w:pPr>
        <w:spacing w:line="320" w:lineRule="atLeast"/>
        <w:jc w:val="both"/>
        <w:rPr>
          <w:sz w:val="23"/>
          <w:szCs w:val="23"/>
        </w:rPr>
      </w:pPr>
    </w:p>
    <w:p w:rsidR="006D4C1A" w:rsidRDefault="006D4C1A" w:rsidP="006D4C1A">
      <w:pPr>
        <w:spacing w:line="320" w:lineRule="atLeast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</w:p>
    <w:p w:rsidR="006D4C1A" w:rsidRDefault="006D4C1A" w:rsidP="006D4C1A">
      <w:pPr>
        <w:spacing w:line="320" w:lineRule="atLeas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(podpisy i pieczęcie imienne osób reprezentujących Wykonawcę)</w:t>
      </w:r>
    </w:p>
    <w:p w:rsidR="006D4C1A" w:rsidRDefault="006D4C1A" w:rsidP="006D4C1A"/>
    <w:p w:rsidR="000C1D7E" w:rsidRDefault="000C1D7E"/>
    <w:sectPr w:rsidR="000C1D7E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C25"/>
    <w:multiLevelType w:val="hybridMultilevel"/>
    <w:tmpl w:val="2B54A748"/>
    <w:lvl w:ilvl="0" w:tplc="DDDCE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841BB"/>
    <w:multiLevelType w:val="hybridMultilevel"/>
    <w:tmpl w:val="6B22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64A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C1A"/>
    <w:rsid w:val="000C1D7E"/>
    <w:rsid w:val="00332D83"/>
    <w:rsid w:val="004A0A16"/>
    <w:rsid w:val="005028C7"/>
    <w:rsid w:val="006D4C1A"/>
    <w:rsid w:val="00923605"/>
    <w:rsid w:val="00E1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D4C1A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4C1A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6444</Characters>
  <Application>Microsoft Office Word</Application>
  <DocSecurity>0</DocSecurity>
  <Lines>113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2013-03-18T08:20:00Z</dcterms:created>
  <dcterms:modified xsi:type="dcterms:W3CDTF">2013-03-18T08:20:00Z</dcterms:modified>
</cp:coreProperties>
</file>